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8EB2" w14:textId="77777777"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14:paraId="651E38F9" w14:textId="77777777"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14:paraId="537CA177" w14:textId="77777777" w:rsidR="00292645" w:rsidRPr="00292645" w:rsidRDefault="00292645">
      <w:pPr>
        <w:rPr>
          <w:rFonts w:ascii="Times New Roman" w:hAnsi="Times New Roman" w:cs="Times New Roman"/>
          <w:b/>
        </w:rPr>
      </w:pPr>
    </w:p>
    <w:p w14:paraId="6F4B397B" w14:textId="49898A1B" w:rsidR="00C90DE4" w:rsidRPr="00292645" w:rsidRDefault="00C95295" w:rsidP="00C9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Rozpočtové opatření č. </w:t>
      </w:r>
      <w:r w:rsidR="007850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F4025">
        <w:rPr>
          <w:rFonts w:ascii="Times New Roman" w:hAnsi="Times New Roman" w:cs="Times New Roman"/>
          <w:b/>
          <w:sz w:val="28"/>
          <w:szCs w:val="28"/>
        </w:rPr>
        <w:t>5</w:t>
      </w:r>
    </w:p>
    <w:p w14:paraId="33E90910" w14:textId="77777777" w:rsidR="00292645" w:rsidRPr="00292645" w:rsidRDefault="00292645">
      <w:pPr>
        <w:rPr>
          <w:rFonts w:ascii="Times New Roman" w:hAnsi="Times New Roman" w:cs="Times New Roman"/>
        </w:rPr>
      </w:pPr>
    </w:p>
    <w:p w14:paraId="0E0D7B83" w14:textId="7AE354ED"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EE2ED4">
        <w:rPr>
          <w:rFonts w:ascii="Times New Roman" w:hAnsi="Times New Roman" w:cs="Times New Roman"/>
        </w:rPr>
        <w:t xml:space="preserve">kou obce dne </w:t>
      </w:r>
      <w:r w:rsidR="00785076">
        <w:rPr>
          <w:rFonts w:ascii="Times New Roman" w:hAnsi="Times New Roman" w:cs="Times New Roman"/>
        </w:rPr>
        <w:t>10</w:t>
      </w:r>
      <w:r w:rsidR="00C90DE4">
        <w:rPr>
          <w:rFonts w:ascii="Times New Roman" w:hAnsi="Times New Roman" w:cs="Times New Roman"/>
        </w:rPr>
        <w:t>.</w:t>
      </w:r>
      <w:r w:rsidR="00785076">
        <w:rPr>
          <w:rFonts w:ascii="Times New Roman" w:hAnsi="Times New Roman" w:cs="Times New Roman"/>
        </w:rPr>
        <w:t>3</w:t>
      </w:r>
      <w:r w:rsidR="00C90DE4">
        <w:rPr>
          <w:rFonts w:ascii="Times New Roman" w:hAnsi="Times New Roman" w:cs="Times New Roman"/>
        </w:rPr>
        <w:t>.202</w:t>
      </w:r>
      <w:r w:rsidR="009F4025">
        <w:rPr>
          <w:rFonts w:ascii="Times New Roman" w:hAnsi="Times New Roman" w:cs="Times New Roman"/>
        </w:rPr>
        <w:t>5</w:t>
      </w:r>
    </w:p>
    <w:p w14:paraId="0C870821" w14:textId="77777777" w:rsidR="008824BD" w:rsidRDefault="008824BD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7C5AFEDC" w14:textId="77777777" w:rsidTr="008824BD">
        <w:trPr>
          <w:trHeight w:val="315"/>
        </w:trPr>
        <w:tc>
          <w:tcPr>
            <w:tcW w:w="4080" w:type="dxa"/>
            <w:noWrap/>
            <w:vAlign w:val="bottom"/>
            <w:hideMark/>
          </w:tcPr>
          <w:p w14:paraId="10800DDC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noWrap/>
            <w:vAlign w:val="bottom"/>
            <w:hideMark/>
          </w:tcPr>
          <w:p w14:paraId="1BA06657" w14:textId="77777777" w:rsidR="008824BD" w:rsidRDefault="00882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40" w:type="dxa"/>
            <w:noWrap/>
            <w:vAlign w:val="bottom"/>
            <w:hideMark/>
          </w:tcPr>
          <w:p w14:paraId="7382CF63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ABFFC8F" w14:textId="77777777" w:rsidTr="008824BD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F04A1D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80EAF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380261" w14:textId="77777777" w:rsidR="008824BD" w:rsidRDefault="008824BD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8824BD" w14:paraId="22B1F9E2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248D211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EAFA107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2C174F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23DC59BF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C2321" w14:textId="7B13563C" w:rsidR="008824BD" w:rsidRDefault="008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položka 4116 – Ostatní neinvestiční přijaté transfery ze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5C2A" w14:textId="2BD24C58" w:rsidR="008824BD" w:rsidRDefault="0078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936C" w14:textId="72218ECC" w:rsidR="008824BD" w:rsidRDefault="009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avýšení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příjmů – dotace od Úřadu práce na pracovníka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824BD" w14:paraId="3508BF40" w14:textId="77777777" w:rsidTr="008824BD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BC11D" w14:textId="03999289" w:rsidR="008824BD" w:rsidRDefault="0078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 – daňové příjmy, položka 4121 – Neinvestiční přijaté transfery od obcí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C4F5F" w14:textId="08EEE08D" w:rsidR="008824BD" w:rsidRDefault="0078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DE78C" w14:textId="13492FE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darovací smlouvy od obcí na provoz MŠ</w:t>
            </w:r>
          </w:p>
        </w:tc>
      </w:tr>
      <w:tr w:rsidR="008824BD" w14:paraId="61B4C89E" w14:textId="77777777" w:rsidTr="008824BD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B9DC87A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F20BC12" w14:textId="07224668" w:rsidR="008824BD" w:rsidRDefault="0078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18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5DBF0E2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6F815047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4EF1AFCC" w14:textId="77777777" w:rsidR="008824BD" w:rsidRDefault="008824BD" w:rsidP="008824BD">
      <w:pPr>
        <w:rPr>
          <w:rFonts w:ascii="Times New Roman" w:hAnsi="Times New Roman" w:cs="Times New Roman"/>
        </w:rPr>
      </w:pPr>
    </w:p>
    <w:p w14:paraId="28F216A1" w14:textId="77777777" w:rsidR="008824BD" w:rsidRDefault="008824BD" w:rsidP="008824B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Výdaje:</w:t>
      </w:r>
    </w:p>
    <w:p w14:paraId="6A5AD914" w14:textId="77777777" w:rsidR="008824BD" w:rsidRDefault="008824BD" w:rsidP="008824BD">
      <w:pPr>
        <w:rPr>
          <w:rFonts w:ascii="Times New Roman" w:hAnsi="Times New Roman" w:cs="Times New Roman"/>
        </w:rPr>
      </w:pPr>
    </w:p>
    <w:tbl>
      <w:tblPr>
        <w:tblW w:w="8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824BD" w14:paraId="57040667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A46D61E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A910E6C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9E310B0" w14:textId="77777777" w:rsidR="008824BD" w:rsidRDefault="008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824BD" w14:paraId="64A97FA2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68EC9" w14:textId="2B95CE3D" w:rsidR="008824BD" w:rsidRDefault="0078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3613 – Nebytové hospodářství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0880A" w14:textId="51B0F46B" w:rsidR="008824BD" w:rsidRDefault="0078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 w:rsidR="009F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882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CB5C" w14:textId="5015667E" w:rsidR="008824BD" w:rsidRDefault="0078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nebytové hospodářství</w:t>
            </w:r>
          </w:p>
        </w:tc>
      </w:tr>
      <w:tr w:rsidR="009F4025" w14:paraId="26851C47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FC8A8" w14:textId="5781C400" w:rsidR="009F4025" w:rsidRDefault="009F4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3745 – Péče o vzhled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CEDD" w14:textId="32591A56" w:rsidR="009F4025" w:rsidRDefault="009F4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10 </w:t>
            </w:r>
            <w:r w:rsidR="00785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99DB77" w14:textId="4539BCA5" w:rsidR="009F4025" w:rsidRDefault="009F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péče o vzhled obce</w:t>
            </w:r>
          </w:p>
        </w:tc>
      </w:tr>
      <w:tr w:rsidR="00785076" w14:paraId="39DEC38A" w14:textId="77777777" w:rsidTr="008824BD">
        <w:trPr>
          <w:trHeight w:val="630"/>
          <w:jc w:val="center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0BAC6" w14:textId="42FFB549" w:rsidR="00785076" w:rsidRDefault="0078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6171 – Činnost místní správy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0496" w14:textId="04254717" w:rsidR="00785076" w:rsidRDefault="00785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ED358" w14:textId="697E67F0" w:rsidR="00785076" w:rsidRDefault="00785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činnost místní správy</w:t>
            </w:r>
          </w:p>
        </w:tc>
      </w:tr>
      <w:tr w:rsidR="008824BD" w14:paraId="380569AA" w14:textId="77777777" w:rsidTr="008824BD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E3A178D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55A64833" w14:textId="6DDA22CE" w:rsidR="008824BD" w:rsidRDefault="00957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F40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  <w:r w:rsidR="00882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2CAD68" w14:textId="77777777" w:rsidR="008824BD" w:rsidRDefault="008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42B37467" w14:textId="77777777" w:rsidR="008824BD" w:rsidRDefault="008824BD" w:rsidP="008824BD"/>
    <w:p w14:paraId="36481C1E" w14:textId="77777777" w:rsidR="00C95295" w:rsidRDefault="00C95295">
      <w:pPr>
        <w:rPr>
          <w:rFonts w:ascii="Times New Roman" w:hAnsi="Times New Roman" w:cs="Times New Roman"/>
        </w:rPr>
      </w:pPr>
    </w:p>
    <w:sectPr w:rsidR="00C95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1CE7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24AD"/>
    <w:rsid w:val="001534E9"/>
    <w:rsid w:val="001553E5"/>
    <w:rsid w:val="001610E0"/>
    <w:rsid w:val="00161420"/>
    <w:rsid w:val="00165E1F"/>
    <w:rsid w:val="0017002D"/>
    <w:rsid w:val="0017012C"/>
    <w:rsid w:val="001713BF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5076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24BD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2064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57222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4025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095F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4E9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187E"/>
    <w:rsid w:val="00C7412F"/>
    <w:rsid w:val="00C84FB3"/>
    <w:rsid w:val="00C87D08"/>
    <w:rsid w:val="00C87DAA"/>
    <w:rsid w:val="00C90A40"/>
    <w:rsid w:val="00C90DE4"/>
    <w:rsid w:val="00C91E64"/>
    <w:rsid w:val="00C93895"/>
    <w:rsid w:val="00C952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2F9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2ED4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36B4A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79C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3114"/>
  <w15:docId w15:val="{939E4DBD-8350-40E0-B7EC-6D117335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Michaela Tourková</cp:lastModifiedBy>
  <cp:revision>3</cp:revision>
  <cp:lastPrinted>2025-04-10T09:38:00Z</cp:lastPrinted>
  <dcterms:created xsi:type="dcterms:W3CDTF">2025-04-10T09:35:00Z</dcterms:created>
  <dcterms:modified xsi:type="dcterms:W3CDTF">2025-04-10T09:39:00Z</dcterms:modified>
</cp:coreProperties>
</file>